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6AA" w:rsidRPr="000D3BF0" w:rsidRDefault="000236AA" w:rsidP="000236AA">
      <w:pPr>
        <w:jc w:val="center"/>
        <w:rPr>
          <w:b/>
          <w:sz w:val="32"/>
          <w:szCs w:val="32"/>
        </w:rPr>
      </w:pPr>
      <w:r w:rsidRPr="000D3BF0">
        <w:rPr>
          <w:b/>
          <w:sz w:val="32"/>
          <w:szCs w:val="32"/>
        </w:rPr>
        <w:t xml:space="preserve">Процедура </w:t>
      </w:r>
      <w:proofErr w:type="spellStart"/>
      <w:r w:rsidRPr="000D3BF0">
        <w:rPr>
          <w:b/>
          <w:sz w:val="32"/>
          <w:szCs w:val="32"/>
        </w:rPr>
        <w:t>вирішення</w:t>
      </w:r>
      <w:proofErr w:type="spellEnd"/>
      <w:r w:rsidRPr="000D3BF0">
        <w:rPr>
          <w:b/>
          <w:sz w:val="32"/>
          <w:szCs w:val="32"/>
        </w:rPr>
        <w:t xml:space="preserve"> </w:t>
      </w:r>
      <w:proofErr w:type="spellStart"/>
      <w:r w:rsidRPr="000D3BF0">
        <w:rPr>
          <w:b/>
          <w:sz w:val="32"/>
          <w:szCs w:val="32"/>
        </w:rPr>
        <w:t>спорів</w:t>
      </w:r>
      <w:proofErr w:type="spellEnd"/>
      <w:r w:rsidRPr="000D3BF0">
        <w:rPr>
          <w:b/>
          <w:sz w:val="32"/>
          <w:szCs w:val="32"/>
        </w:rPr>
        <w:t>.</w:t>
      </w:r>
    </w:p>
    <w:p w:rsidR="000236AA" w:rsidRDefault="000236AA" w:rsidP="000D3BF0">
      <w:pPr>
        <w:jc w:val="both"/>
      </w:pPr>
      <w:r>
        <w:t xml:space="preserve">  </w:t>
      </w:r>
      <w:proofErr w:type="spellStart"/>
      <w:r>
        <w:t>Всі</w:t>
      </w:r>
      <w:proofErr w:type="spellEnd"/>
      <w:r>
        <w:t xml:space="preserve"> спори та </w:t>
      </w:r>
      <w:proofErr w:type="spellStart"/>
      <w:r>
        <w:t>суперечки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тлумачення</w:t>
      </w:r>
      <w:proofErr w:type="spellEnd"/>
      <w:r>
        <w:t xml:space="preserve"> і </w:t>
      </w:r>
      <w:proofErr w:type="spellStart"/>
      <w:r>
        <w:t>застосування</w:t>
      </w:r>
      <w:proofErr w:type="spellEnd"/>
      <w:r>
        <w:t xml:space="preserve"> Договору про </w:t>
      </w:r>
      <w:proofErr w:type="spellStart"/>
      <w:r>
        <w:t>постачання</w:t>
      </w:r>
      <w:proofErr w:type="spellEnd"/>
      <w:r>
        <w:t xml:space="preserve"> </w:t>
      </w:r>
      <w:proofErr w:type="spellStart"/>
      <w:r>
        <w:t>електричної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в </w:t>
      </w:r>
      <w:proofErr w:type="spellStart"/>
      <w:r>
        <w:t>зв'язку</w:t>
      </w:r>
      <w:proofErr w:type="spellEnd"/>
      <w:r>
        <w:t xml:space="preserve"> з ним,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суперечки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виникнути</w:t>
      </w:r>
      <w:proofErr w:type="spellEnd"/>
      <w:r>
        <w:t xml:space="preserve"> при </w:t>
      </w:r>
      <w:proofErr w:type="spellStart"/>
      <w:r>
        <w:t>взаємодії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ТОВ “ТД” </w:t>
      </w:r>
      <w:proofErr w:type="gramStart"/>
      <w:r>
        <w:t>Лубнигаз ”</w:t>
      </w:r>
      <w:proofErr w:type="gramEnd"/>
      <w:r>
        <w:t xml:space="preserve">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електропостачальник</w:t>
      </w:r>
      <w:proofErr w:type="spellEnd"/>
      <w:r>
        <w:t xml:space="preserve">) і </w:t>
      </w:r>
      <w:proofErr w:type="spellStart"/>
      <w:r>
        <w:t>Споживачем</w:t>
      </w:r>
      <w:proofErr w:type="spellEnd"/>
      <w:r>
        <w:t xml:space="preserve">, </w:t>
      </w:r>
      <w:proofErr w:type="spellStart"/>
      <w:r>
        <w:t>вирішуються</w:t>
      </w:r>
      <w:proofErr w:type="spellEnd"/>
      <w:r>
        <w:t xml:space="preserve"> шляхом </w:t>
      </w:r>
      <w:proofErr w:type="spellStart"/>
      <w:r>
        <w:t>переговорів</w:t>
      </w:r>
      <w:proofErr w:type="spellEnd"/>
      <w:r>
        <w:t xml:space="preserve"> у </w:t>
      </w:r>
      <w:proofErr w:type="spellStart"/>
      <w:r>
        <w:t>справедливий</w:t>
      </w:r>
      <w:proofErr w:type="spellEnd"/>
      <w:r>
        <w:t xml:space="preserve"> і </w:t>
      </w:r>
      <w:proofErr w:type="spellStart"/>
      <w:r>
        <w:t>швидкий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.  </w:t>
      </w:r>
      <w:proofErr w:type="spellStart"/>
      <w:r>
        <w:t>Електропостачальник</w:t>
      </w:r>
      <w:proofErr w:type="spellEnd"/>
      <w:r>
        <w:t xml:space="preserve"> </w:t>
      </w:r>
      <w:proofErr w:type="spellStart"/>
      <w:r>
        <w:t>зобов'язується</w:t>
      </w:r>
      <w:proofErr w:type="spellEnd"/>
      <w:r>
        <w:t xml:space="preserve"> </w:t>
      </w:r>
      <w:proofErr w:type="spellStart"/>
      <w:r>
        <w:t>розглянути</w:t>
      </w:r>
      <w:proofErr w:type="spellEnd"/>
      <w:r>
        <w:t xml:space="preserve">, </w:t>
      </w:r>
      <w:proofErr w:type="spellStart"/>
      <w:r>
        <w:t>отримані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Споживачів</w:t>
      </w:r>
      <w:proofErr w:type="spellEnd"/>
      <w:r>
        <w:t xml:space="preserve">, </w:t>
      </w:r>
      <w:proofErr w:type="spellStart"/>
      <w:r>
        <w:t>скарги</w:t>
      </w:r>
      <w:proofErr w:type="spellEnd"/>
      <w:r>
        <w:t xml:space="preserve"> і </w:t>
      </w:r>
      <w:proofErr w:type="spellStart"/>
      <w:r>
        <w:t>повідомляти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впродовж</w:t>
      </w:r>
      <w:proofErr w:type="spellEnd"/>
      <w:r>
        <w:t xml:space="preserve"> одного </w:t>
      </w:r>
      <w:proofErr w:type="spellStart"/>
      <w:r>
        <w:t>місяця</w:t>
      </w:r>
      <w:proofErr w:type="spellEnd"/>
      <w:r>
        <w:t xml:space="preserve">.   </w:t>
      </w:r>
    </w:p>
    <w:p w:rsidR="000236AA" w:rsidRDefault="000236AA" w:rsidP="000D3BF0">
      <w:pPr>
        <w:jc w:val="both"/>
      </w:pPr>
      <w:r>
        <w:t xml:space="preserve"> </w:t>
      </w:r>
    </w:p>
    <w:p w:rsidR="000236AA" w:rsidRDefault="000236AA" w:rsidP="000D3BF0">
      <w:pPr>
        <w:jc w:val="both"/>
      </w:pPr>
      <w:r>
        <w:t xml:space="preserve">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недосягнення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 xml:space="preserve"> шляхом </w:t>
      </w:r>
      <w:proofErr w:type="spellStart"/>
      <w:r>
        <w:t>переговорів</w:t>
      </w:r>
      <w:proofErr w:type="spellEnd"/>
      <w:r>
        <w:t xml:space="preserve">, </w:t>
      </w:r>
      <w:proofErr w:type="spellStart"/>
      <w:r>
        <w:t>Споживач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звернутися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заявою</w:t>
      </w:r>
      <w:proofErr w:type="spellEnd"/>
      <w:r>
        <w:t xml:space="preserve"> про </w:t>
      </w:r>
      <w:proofErr w:type="spellStart"/>
      <w:r>
        <w:t>вирішення</w:t>
      </w:r>
      <w:proofErr w:type="spellEnd"/>
      <w:r>
        <w:t xml:space="preserve"> спору до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у сферах </w:t>
      </w:r>
      <w:proofErr w:type="spellStart"/>
      <w:r>
        <w:t>енергетики</w:t>
      </w:r>
      <w:proofErr w:type="spellEnd"/>
      <w:r>
        <w:t xml:space="preserve"> та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Регулятор) у </w:t>
      </w:r>
      <w:proofErr w:type="spellStart"/>
      <w:r>
        <w:t>відповідності</w:t>
      </w:r>
      <w:proofErr w:type="spellEnd"/>
      <w:r>
        <w:t xml:space="preserve"> до </w:t>
      </w:r>
      <w:proofErr w:type="spellStart"/>
      <w:r>
        <w:t>статті</w:t>
      </w:r>
      <w:proofErr w:type="spellEnd"/>
      <w:r>
        <w:t xml:space="preserve"> 21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Національну</w:t>
      </w:r>
      <w:proofErr w:type="spellEnd"/>
      <w:r>
        <w:t xml:space="preserve"> </w:t>
      </w:r>
      <w:proofErr w:type="spellStart"/>
      <w:r>
        <w:t>комісію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у сферах </w:t>
      </w:r>
      <w:proofErr w:type="spellStart"/>
      <w:r>
        <w:t>енергетики</w:t>
      </w:r>
      <w:proofErr w:type="spellEnd"/>
      <w:r>
        <w:t xml:space="preserve"> та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»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передати</w:t>
      </w:r>
      <w:proofErr w:type="spellEnd"/>
      <w:r>
        <w:t xml:space="preserve"> </w:t>
      </w:r>
      <w:proofErr w:type="spellStart"/>
      <w:r>
        <w:t>спір</w:t>
      </w:r>
      <w:proofErr w:type="spellEnd"/>
      <w:r>
        <w:t xml:space="preserve"> на </w:t>
      </w:r>
      <w:proofErr w:type="spellStart"/>
      <w:r>
        <w:t>розгляд</w:t>
      </w:r>
      <w:proofErr w:type="spellEnd"/>
      <w:r>
        <w:t xml:space="preserve"> до суду у </w:t>
      </w:r>
      <w:proofErr w:type="spellStart"/>
      <w:r>
        <w:t>відповідності</w:t>
      </w:r>
      <w:proofErr w:type="spellEnd"/>
      <w:r>
        <w:t xml:space="preserve"> до умов договору та чинного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 </w:t>
      </w:r>
    </w:p>
    <w:p w:rsidR="000236AA" w:rsidRDefault="000236AA" w:rsidP="000D3BF0">
      <w:pPr>
        <w:jc w:val="both"/>
      </w:pPr>
      <w:r>
        <w:t xml:space="preserve"> </w:t>
      </w:r>
    </w:p>
    <w:p w:rsidR="000236AA" w:rsidRDefault="000236AA" w:rsidP="000D3BF0">
      <w:pPr>
        <w:jc w:val="both"/>
      </w:pPr>
      <w:proofErr w:type="spellStart"/>
      <w:r>
        <w:t>Функції</w:t>
      </w:r>
      <w:proofErr w:type="spellEnd"/>
      <w:r>
        <w:t xml:space="preserve"> та </w:t>
      </w:r>
      <w:proofErr w:type="spellStart"/>
      <w:r>
        <w:t>повноваження</w:t>
      </w:r>
      <w:proofErr w:type="spellEnd"/>
      <w:r>
        <w:t xml:space="preserve"> Регулятора    Регулятор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прав та </w:t>
      </w:r>
      <w:proofErr w:type="spellStart"/>
      <w:r>
        <w:t>законних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Споживачів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(</w:t>
      </w:r>
      <w:proofErr w:type="spellStart"/>
      <w:r>
        <w:t>послуг</w:t>
      </w:r>
      <w:proofErr w:type="spellEnd"/>
      <w:r>
        <w:t xml:space="preserve">),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виробляються</w:t>
      </w:r>
      <w:proofErr w:type="spellEnd"/>
      <w:r>
        <w:t xml:space="preserve"> (</w:t>
      </w:r>
      <w:proofErr w:type="spellStart"/>
      <w:r>
        <w:t>надаються</w:t>
      </w:r>
      <w:proofErr w:type="spellEnd"/>
      <w:r>
        <w:t xml:space="preserve">)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провадять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у сферах </w:t>
      </w:r>
      <w:proofErr w:type="spellStart"/>
      <w:r>
        <w:t>енергетики</w:t>
      </w:r>
      <w:proofErr w:type="spellEnd"/>
      <w:r>
        <w:t xml:space="preserve"> та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звернень</w:t>
      </w:r>
      <w:proofErr w:type="spellEnd"/>
      <w:r>
        <w:t xml:space="preserve"> таких </w:t>
      </w:r>
      <w:proofErr w:type="spellStart"/>
      <w:r>
        <w:t>Споживачів</w:t>
      </w:r>
      <w:proofErr w:type="spellEnd"/>
      <w:r>
        <w:t xml:space="preserve"> та </w:t>
      </w:r>
      <w:proofErr w:type="spellStart"/>
      <w:r>
        <w:t>врегулювання</w:t>
      </w:r>
      <w:proofErr w:type="spellEnd"/>
      <w:r>
        <w:t xml:space="preserve"> </w:t>
      </w:r>
      <w:proofErr w:type="spellStart"/>
      <w:r>
        <w:t>спорів</w:t>
      </w:r>
      <w:proofErr w:type="spellEnd"/>
      <w:r>
        <w:t xml:space="preserve">,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роз’яснень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нормативно-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Регулятора.  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та </w:t>
      </w:r>
      <w:proofErr w:type="spellStart"/>
      <w:r>
        <w:t>врегулювання</w:t>
      </w:r>
      <w:proofErr w:type="spellEnd"/>
      <w:r>
        <w:t xml:space="preserve"> </w:t>
      </w:r>
      <w:proofErr w:type="spellStart"/>
      <w:r>
        <w:t>спорів</w:t>
      </w:r>
      <w:proofErr w:type="spellEnd"/>
      <w:r>
        <w:t xml:space="preserve">    Регулятор </w:t>
      </w:r>
      <w:proofErr w:type="spellStart"/>
      <w:r>
        <w:t>розглядає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Споживачів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їхніх</w:t>
      </w:r>
      <w:proofErr w:type="spellEnd"/>
      <w:r>
        <w:t xml:space="preserve"> прав та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провадять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у сферах </w:t>
      </w:r>
      <w:proofErr w:type="spellStart"/>
      <w:r>
        <w:t>енергетики</w:t>
      </w:r>
      <w:proofErr w:type="spellEnd"/>
      <w:r>
        <w:t xml:space="preserve"> та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вирішує</w:t>
      </w:r>
      <w:proofErr w:type="spellEnd"/>
      <w:r>
        <w:t xml:space="preserve"> спори,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провадять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у сферах </w:t>
      </w:r>
      <w:proofErr w:type="spellStart"/>
      <w:r>
        <w:t>енергетики</w:t>
      </w:r>
      <w:proofErr w:type="spellEnd"/>
      <w:r>
        <w:t xml:space="preserve"> та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з </w:t>
      </w:r>
      <w:proofErr w:type="spellStart"/>
      <w:r>
        <w:t>питань</w:t>
      </w:r>
      <w:proofErr w:type="spellEnd"/>
      <w:r>
        <w:t>:    1. доступу/</w:t>
      </w:r>
      <w:proofErr w:type="spellStart"/>
      <w:r>
        <w:t>приєднання</w:t>
      </w:r>
      <w:proofErr w:type="spellEnd"/>
      <w:r>
        <w:t xml:space="preserve"> до </w:t>
      </w:r>
      <w:proofErr w:type="spellStart"/>
      <w:r>
        <w:t>електричних</w:t>
      </w:r>
      <w:proofErr w:type="spellEnd"/>
      <w:r>
        <w:t xml:space="preserve">, </w:t>
      </w:r>
      <w:proofErr w:type="spellStart"/>
      <w:r>
        <w:t>теплових</w:t>
      </w:r>
      <w:proofErr w:type="spellEnd"/>
      <w:r>
        <w:t xml:space="preserve"> та </w:t>
      </w:r>
      <w:proofErr w:type="spellStart"/>
      <w:r>
        <w:t>газових</w:t>
      </w:r>
      <w:proofErr w:type="spellEnd"/>
      <w:r>
        <w:t xml:space="preserve"> мереж, </w:t>
      </w:r>
      <w:proofErr w:type="spellStart"/>
      <w:r>
        <w:t>нафто</w:t>
      </w:r>
      <w:proofErr w:type="spellEnd"/>
      <w:r>
        <w:t xml:space="preserve">- та </w:t>
      </w:r>
      <w:proofErr w:type="spellStart"/>
      <w:r>
        <w:t>продуктопроводів</w:t>
      </w:r>
      <w:proofErr w:type="spellEnd"/>
      <w:r>
        <w:t xml:space="preserve">, мереж </w:t>
      </w:r>
      <w:proofErr w:type="spellStart"/>
      <w:r>
        <w:t>централізованого</w:t>
      </w:r>
      <w:proofErr w:type="spellEnd"/>
      <w:r>
        <w:t xml:space="preserve"> </w:t>
      </w:r>
      <w:proofErr w:type="spellStart"/>
      <w:r>
        <w:t>водопостачання</w:t>
      </w:r>
      <w:proofErr w:type="spellEnd"/>
      <w:r>
        <w:t xml:space="preserve"> і </w:t>
      </w:r>
      <w:proofErr w:type="spellStart"/>
      <w:r>
        <w:t>водовідведення</w:t>
      </w:r>
      <w:proofErr w:type="spellEnd"/>
      <w:r>
        <w:t xml:space="preserve">;  2.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ліцензійних</w:t>
      </w:r>
      <w:proofErr w:type="spellEnd"/>
      <w:r>
        <w:t xml:space="preserve"> умов;  3.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і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</w:t>
      </w:r>
      <w:proofErr w:type="spellStart"/>
      <w:r>
        <w:t>Споживачам</w:t>
      </w:r>
      <w:proofErr w:type="spellEnd"/>
      <w:r>
        <w:t xml:space="preserve"> у сферах </w:t>
      </w:r>
      <w:proofErr w:type="spellStart"/>
      <w:r>
        <w:t>енергетики</w:t>
      </w:r>
      <w:proofErr w:type="spellEnd"/>
      <w:r>
        <w:t xml:space="preserve"> та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;  4.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віднесено</w:t>
      </w:r>
      <w:proofErr w:type="spellEnd"/>
      <w:r>
        <w:t xml:space="preserve"> законом до </w:t>
      </w:r>
      <w:proofErr w:type="spellStart"/>
      <w:r>
        <w:t>компетенції</w:t>
      </w:r>
      <w:proofErr w:type="spellEnd"/>
      <w:r>
        <w:t xml:space="preserve"> Регулятора.    Регулятор </w:t>
      </w:r>
      <w:proofErr w:type="spellStart"/>
      <w:r>
        <w:t>розглядає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Споживачів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звернення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».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спорів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провадять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у сферах </w:t>
      </w:r>
      <w:proofErr w:type="spellStart"/>
      <w:r>
        <w:t>енергетики</w:t>
      </w:r>
      <w:proofErr w:type="spellEnd"/>
      <w:r>
        <w:t xml:space="preserve"> та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здійснюється</w:t>
      </w:r>
      <w:proofErr w:type="spellEnd"/>
      <w:r>
        <w:t xml:space="preserve"> у порядку, </w:t>
      </w:r>
      <w:proofErr w:type="spellStart"/>
      <w:r>
        <w:t>затвердженому</w:t>
      </w:r>
      <w:proofErr w:type="spellEnd"/>
      <w:r>
        <w:t xml:space="preserve"> Регулятором.   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,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спорів</w:t>
      </w:r>
      <w:proofErr w:type="spellEnd"/>
      <w:r>
        <w:t xml:space="preserve"> Регулятор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вимагати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провадять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у сферах </w:t>
      </w:r>
      <w:proofErr w:type="spellStart"/>
      <w:r>
        <w:t>енергетики</w:t>
      </w:r>
      <w:proofErr w:type="spellEnd"/>
      <w:r>
        <w:t xml:space="preserve"> та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</w:p>
    <w:p w:rsidR="000D3BF0" w:rsidRDefault="000236AA" w:rsidP="000D3BF0">
      <w:pPr>
        <w:jc w:val="both"/>
      </w:pP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пояснення</w:t>
      </w:r>
      <w:proofErr w:type="spellEnd"/>
      <w:r>
        <w:t xml:space="preserve"> та </w:t>
      </w:r>
      <w:proofErr w:type="spellStart"/>
      <w:r>
        <w:t>іншу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t>необхідні</w:t>
      </w:r>
      <w:proofErr w:type="spellEnd"/>
      <w:r>
        <w:t xml:space="preserve"> для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фактичних</w:t>
      </w:r>
      <w:proofErr w:type="spellEnd"/>
      <w:r>
        <w:t xml:space="preserve"> </w:t>
      </w:r>
      <w:proofErr w:type="spellStart"/>
      <w:r>
        <w:t>обставин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та </w:t>
      </w:r>
      <w:proofErr w:type="spellStart"/>
      <w:r>
        <w:t>врегулювання</w:t>
      </w:r>
      <w:proofErr w:type="spellEnd"/>
      <w:r>
        <w:t xml:space="preserve"> </w:t>
      </w:r>
      <w:proofErr w:type="spellStart"/>
      <w:r>
        <w:t>спорів</w:t>
      </w:r>
      <w:proofErr w:type="spellEnd"/>
      <w:r>
        <w:t xml:space="preserve">.    До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по </w:t>
      </w:r>
      <w:proofErr w:type="spellStart"/>
      <w:r>
        <w:t>суті</w:t>
      </w:r>
      <w:proofErr w:type="spellEnd"/>
      <w:r>
        <w:t xml:space="preserve"> </w:t>
      </w:r>
      <w:proofErr w:type="spellStart"/>
      <w:r>
        <w:t>спірного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Регулятор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попередні</w:t>
      </w:r>
      <w:proofErr w:type="spellEnd"/>
      <w:r>
        <w:t xml:space="preserve"> </w:t>
      </w:r>
      <w:proofErr w:type="spellStart"/>
      <w:r>
        <w:t>слухання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залученням</w:t>
      </w:r>
      <w:proofErr w:type="spellEnd"/>
      <w:r>
        <w:t xml:space="preserve"> </w:t>
      </w:r>
      <w:proofErr w:type="spellStart"/>
      <w:r>
        <w:t>заінтересованих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та, за потреби,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позапланові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. Порядок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попередніх</w:t>
      </w:r>
      <w:proofErr w:type="spellEnd"/>
      <w:r>
        <w:t xml:space="preserve"> </w:t>
      </w:r>
      <w:proofErr w:type="spellStart"/>
      <w:r>
        <w:t>слухань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Регулятором.    За результатами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,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спорів</w:t>
      </w:r>
      <w:proofErr w:type="spellEnd"/>
      <w:r>
        <w:t xml:space="preserve"> Регулятор </w:t>
      </w:r>
      <w:proofErr w:type="spellStart"/>
      <w:r>
        <w:t>приймає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про: </w:t>
      </w:r>
    </w:p>
    <w:p w:rsidR="000236AA" w:rsidRDefault="000236AA" w:rsidP="000D3BF0">
      <w:pPr>
        <w:jc w:val="both"/>
      </w:pPr>
      <w:r>
        <w:t xml:space="preserve">1.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суб’єктом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провадить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енергетики</w:t>
      </w:r>
      <w:proofErr w:type="spellEnd"/>
      <w:r>
        <w:t xml:space="preserve"> та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законодавства</w:t>
      </w:r>
      <w:proofErr w:type="spellEnd"/>
      <w:r>
        <w:t xml:space="preserve"> у </w:t>
      </w:r>
      <w:proofErr w:type="spellStart"/>
      <w:r>
        <w:t>відповідній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 xml:space="preserve">;  </w:t>
      </w:r>
    </w:p>
    <w:p w:rsidR="000236AA" w:rsidRDefault="000236AA" w:rsidP="000D3BF0">
      <w:pPr>
        <w:jc w:val="both"/>
      </w:pPr>
      <w:r>
        <w:t xml:space="preserve"> </w:t>
      </w:r>
    </w:p>
    <w:p w:rsidR="000236AA" w:rsidRDefault="000236AA" w:rsidP="000D3BF0">
      <w:pPr>
        <w:jc w:val="both"/>
      </w:pPr>
      <w:r>
        <w:t xml:space="preserve">2.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суб’єктом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провадить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у сферах </w:t>
      </w:r>
      <w:proofErr w:type="spellStart"/>
      <w:r>
        <w:t>енергетики</w:t>
      </w:r>
      <w:proofErr w:type="spellEnd"/>
      <w:r>
        <w:t xml:space="preserve"> та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ліцензійних</w:t>
      </w:r>
      <w:proofErr w:type="spellEnd"/>
      <w:r>
        <w:t xml:space="preserve"> умов;  </w:t>
      </w:r>
    </w:p>
    <w:p w:rsidR="000236AA" w:rsidRDefault="000236AA" w:rsidP="000D3BF0">
      <w:pPr>
        <w:jc w:val="both"/>
      </w:pPr>
      <w:r>
        <w:t xml:space="preserve"> </w:t>
      </w:r>
    </w:p>
    <w:p w:rsidR="000236AA" w:rsidRDefault="000236AA" w:rsidP="000D3BF0">
      <w:pPr>
        <w:jc w:val="both"/>
      </w:pPr>
      <w:r>
        <w:lastRenderedPageBreak/>
        <w:t>3.</w:t>
      </w:r>
      <w:r w:rsidR="000D3BF0">
        <w:rPr>
          <w:lang w:val="uk-UA"/>
        </w:rPr>
        <w:t xml:space="preserve"> </w:t>
      </w:r>
      <w:proofErr w:type="spellStart"/>
      <w:r>
        <w:t>накладення</w:t>
      </w:r>
      <w:proofErr w:type="spellEnd"/>
      <w:r>
        <w:t xml:space="preserve"> штрафу на </w:t>
      </w:r>
      <w:proofErr w:type="spellStart"/>
      <w:r>
        <w:t>суб’єкта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провадить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у сферах </w:t>
      </w:r>
      <w:proofErr w:type="spellStart"/>
      <w:r>
        <w:t>енергетики</w:t>
      </w:r>
      <w:proofErr w:type="spellEnd"/>
      <w:r>
        <w:t xml:space="preserve"> та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у </w:t>
      </w:r>
      <w:proofErr w:type="spellStart"/>
      <w:r>
        <w:t>встановленому</w:t>
      </w:r>
      <w:proofErr w:type="spellEnd"/>
      <w:r>
        <w:t xml:space="preserve"> порядку;  </w:t>
      </w:r>
    </w:p>
    <w:p w:rsidR="000236AA" w:rsidRDefault="000236AA" w:rsidP="000D3BF0">
      <w:pPr>
        <w:jc w:val="both"/>
      </w:pPr>
      <w:r>
        <w:t xml:space="preserve"> </w:t>
      </w:r>
    </w:p>
    <w:p w:rsidR="000236AA" w:rsidRDefault="000236AA" w:rsidP="000D3BF0">
      <w:pPr>
        <w:jc w:val="both"/>
      </w:pPr>
      <w:r>
        <w:t xml:space="preserve">4.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звернення</w:t>
      </w:r>
      <w:proofErr w:type="spellEnd"/>
      <w:r>
        <w:t xml:space="preserve"> </w:t>
      </w:r>
      <w:proofErr w:type="spellStart"/>
      <w:r>
        <w:t>заявника</w:t>
      </w:r>
      <w:proofErr w:type="spellEnd"/>
      <w:r>
        <w:t xml:space="preserve">.    </w:t>
      </w:r>
      <w:proofErr w:type="spellStart"/>
      <w:r>
        <w:t>Рішення</w:t>
      </w:r>
      <w:proofErr w:type="spellEnd"/>
      <w:r>
        <w:t xml:space="preserve"> Регулятора </w:t>
      </w:r>
      <w:proofErr w:type="spellStart"/>
      <w:r>
        <w:t>надається</w:t>
      </w:r>
      <w:proofErr w:type="spellEnd"/>
      <w:r>
        <w:t xml:space="preserve"> </w:t>
      </w:r>
      <w:proofErr w:type="spellStart"/>
      <w:r>
        <w:t>суб’єкту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провадить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у сферах </w:t>
      </w:r>
      <w:proofErr w:type="spellStart"/>
      <w:r>
        <w:t>енергетики</w:t>
      </w:r>
      <w:proofErr w:type="spellEnd"/>
      <w:r>
        <w:t xml:space="preserve"> та </w:t>
      </w:r>
      <w:proofErr w:type="spellStart"/>
      <w:r>
        <w:t>комунальних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шляхом </w:t>
      </w:r>
      <w:proofErr w:type="spellStart"/>
      <w:r>
        <w:t>надсилання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вручення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розписку</w:t>
      </w:r>
      <w:proofErr w:type="spellEnd"/>
      <w:r>
        <w:t xml:space="preserve">.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прийняте</w:t>
      </w:r>
      <w:proofErr w:type="spellEnd"/>
      <w:r>
        <w:t xml:space="preserve"> Регулятором у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досудового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спору, є </w:t>
      </w:r>
      <w:proofErr w:type="spellStart"/>
      <w:r>
        <w:t>обов’язковим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учасниками</w:t>
      </w:r>
      <w:proofErr w:type="spellEnd"/>
      <w:r>
        <w:t xml:space="preserve"> спору і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оскаржене</w:t>
      </w:r>
      <w:proofErr w:type="spellEnd"/>
      <w:r>
        <w:t xml:space="preserve"> в </w:t>
      </w:r>
      <w:proofErr w:type="spellStart"/>
      <w:r>
        <w:t>суді</w:t>
      </w:r>
      <w:proofErr w:type="spellEnd"/>
      <w:r>
        <w:t xml:space="preserve">.      Особа, </w:t>
      </w:r>
      <w:proofErr w:type="spellStart"/>
      <w:r>
        <w:t>відповідальна</w:t>
      </w:r>
      <w:proofErr w:type="spellEnd"/>
      <w:r>
        <w:t xml:space="preserve"> за </w:t>
      </w:r>
      <w:proofErr w:type="spellStart"/>
      <w:r>
        <w:t>врегулювання</w:t>
      </w:r>
      <w:proofErr w:type="spellEnd"/>
      <w:r>
        <w:t xml:space="preserve"> </w:t>
      </w:r>
      <w:proofErr w:type="spellStart"/>
      <w:proofErr w:type="gramStart"/>
      <w:r>
        <w:t>спорів</w:t>
      </w:r>
      <w:proofErr w:type="spellEnd"/>
      <w:r>
        <w:t xml:space="preserve">  </w:t>
      </w:r>
      <w:proofErr w:type="spellStart"/>
      <w:r>
        <w:t>від</w:t>
      </w:r>
      <w:proofErr w:type="spellEnd"/>
      <w:proofErr w:type="gramEnd"/>
      <w:r>
        <w:t xml:space="preserve"> ТОВ «ТД «Лубнигаз»:   </w:t>
      </w:r>
    </w:p>
    <w:p w:rsidR="000D3BF0" w:rsidRDefault="000236AA" w:rsidP="000D3BF0">
      <w:pPr>
        <w:jc w:val="both"/>
      </w:pPr>
      <w:r>
        <w:t xml:space="preserve">  </w:t>
      </w:r>
      <w:proofErr w:type="spellStart"/>
      <w:r>
        <w:t>В.о</w:t>
      </w:r>
      <w:proofErr w:type="spellEnd"/>
      <w:r>
        <w:t xml:space="preserve"> директора ТОВ “ТД” </w:t>
      </w:r>
      <w:proofErr w:type="gramStart"/>
      <w:r>
        <w:t>Лубнигаз ”</w:t>
      </w:r>
      <w:proofErr w:type="gramEnd"/>
      <w:r>
        <w:t xml:space="preserve">: </w:t>
      </w:r>
      <w:proofErr w:type="spellStart"/>
      <w:r>
        <w:t>Лохвицька</w:t>
      </w:r>
      <w:proofErr w:type="spellEnd"/>
      <w:r>
        <w:t xml:space="preserve"> Оксана </w:t>
      </w:r>
      <w:proofErr w:type="spellStart"/>
      <w:r>
        <w:t>Григорівна</w:t>
      </w:r>
      <w:proofErr w:type="spellEnd"/>
      <w:r>
        <w:t xml:space="preserve">  </w:t>
      </w:r>
    </w:p>
    <w:p w:rsidR="000236AA" w:rsidRDefault="000236AA" w:rsidP="000D3BF0">
      <w:pPr>
        <w:jc w:val="both"/>
      </w:pPr>
      <w:proofErr w:type="spellStart"/>
      <w:r>
        <w:t>Місцезнаходження</w:t>
      </w:r>
      <w:proofErr w:type="spellEnd"/>
      <w:r>
        <w:t xml:space="preserve">: 37503, </w:t>
      </w:r>
      <w:proofErr w:type="spellStart"/>
      <w:r>
        <w:t>Україна</w:t>
      </w:r>
      <w:proofErr w:type="spellEnd"/>
      <w:r>
        <w:t xml:space="preserve">, </w:t>
      </w:r>
      <w:proofErr w:type="spellStart"/>
      <w:r>
        <w:t>Полтавська</w:t>
      </w:r>
      <w:proofErr w:type="spellEnd"/>
      <w:r>
        <w:t xml:space="preserve"> обл., м. </w:t>
      </w:r>
      <w:proofErr w:type="spellStart"/>
      <w:r>
        <w:t>Лубни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Льва Толстого, буд. 87 </w:t>
      </w:r>
    </w:p>
    <w:p w:rsidR="000236AA" w:rsidRDefault="000236AA" w:rsidP="000D3BF0">
      <w:pPr>
        <w:jc w:val="both"/>
      </w:pPr>
    </w:p>
    <w:p w:rsidR="000236AA" w:rsidRPr="000D3BF0" w:rsidRDefault="000236AA" w:rsidP="000D3BF0">
      <w:pPr>
        <w:jc w:val="both"/>
        <w:rPr>
          <w:color w:val="002060"/>
        </w:rPr>
      </w:pPr>
      <w:r w:rsidRPr="000D3BF0">
        <w:t xml:space="preserve"> </w:t>
      </w:r>
      <w:r w:rsidRPr="000236AA">
        <w:rPr>
          <w:lang w:val="en-US"/>
        </w:rPr>
        <w:t>Email</w:t>
      </w:r>
      <w:r w:rsidRPr="000D3BF0">
        <w:t xml:space="preserve">: </w:t>
      </w:r>
      <w:proofErr w:type="spellStart"/>
      <w:r w:rsidRPr="000D3BF0">
        <w:rPr>
          <w:color w:val="002060"/>
          <w:lang w:val="en-US"/>
        </w:rPr>
        <w:t>energo</w:t>
      </w:r>
      <w:proofErr w:type="spellEnd"/>
      <w:r w:rsidRPr="000D3BF0">
        <w:rPr>
          <w:color w:val="002060"/>
        </w:rPr>
        <w:t>@</w:t>
      </w:r>
      <w:r w:rsidRPr="000D3BF0">
        <w:rPr>
          <w:color w:val="002060"/>
          <w:lang w:val="en-US"/>
        </w:rPr>
        <w:t>td</w:t>
      </w:r>
      <w:r w:rsidRPr="000D3BF0">
        <w:rPr>
          <w:color w:val="002060"/>
        </w:rPr>
        <w:t>.</w:t>
      </w:r>
      <w:proofErr w:type="spellStart"/>
      <w:r w:rsidRPr="000D3BF0">
        <w:rPr>
          <w:color w:val="002060"/>
          <w:lang w:val="en-US"/>
        </w:rPr>
        <w:t>lubnygaz</w:t>
      </w:r>
      <w:proofErr w:type="spellEnd"/>
      <w:r w:rsidRPr="000D3BF0">
        <w:rPr>
          <w:color w:val="002060"/>
        </w:rPr>
        <w:t>.</w:t>
      </w:r>
      <w:r w:rsidRPr="000D3BF0">
        <w:rPr>
          <w:color w:val="002060"/>
          <w:lang w:val="en-US"/>
        </w:rPr>
        <w:t>com</w:t>
      </w:r>
      <w:r w:rsidRPr="000D3BF0">
        <w:rPr>
          <w:rFonts w:ascii="&amp;quot" w:hAnsi="&amp;quot"/>
          <w:color w:val="002060"/>
          <w:sz w:val="21"/>
          <w:szCs w:val="21"/>
        </w:rPr>
        <w:t>.</w:t>
      </w:r>
      <w:proofErr w:type="spellStart"/>
      <w:r w:rsidRPr="000D3BF0">
        <w:rPr>
          <w:rFonts w:ascii="&amp;quot" w:hAnsi="&amp;quot"/>
          <w:color w:val="002060"/>
          <w:sz w:val="21"/>
          <w:szCs w:val="21"/>
          <w:lang w:val="en-US"/>
        </w:rPr>
        <w:t>ua</w:t>
      </w:r>
      <w:proofErr w:type="spellEnd"/>
    </w:p>
    <w:p w:rsidR="000236AA" w:rsidRPr="000D3BF0" w:rsidRDefault="000236AA" w:rsidP="000D3BF0">
      <w:pPr>
        <w:jc w:val="both"/>
      </w:pPr>
      <w:r w:rsidRPr="000D3BF0">
        <w:t xml:space="preserve"> </w:t>
      </w:r>
    </w:p>
    <w:p w:rsidR="000236AA" w:rsidRDefault="000236AA" w:rsidP="000236AA">
      <w:r>
        <w:t xml:space="preserve">Телефон: 050-488-3001 </w:t>
      </w:r>
    </w:p>
    <w:p w:rsidR="005F1CC9" w:rsidRDefault="000236AA" w:rsidP="000236AA">
      <w:r>
        <w:t xml:space="preserve"> Час </w:t>
      </w:r>
      <w:proofErr w:type="spellStart"/>
      <w:r>
        <w:t>роботи</w:t>
      </w:r>
      <w:proofErr w:type="spellEnd"/>
      <w:r>
        <w:t xml:space="preserve">: </w:t>
      </w:r>
      <w:proofErr w:type="spellStart"/>
      <w:r>
        <w:t>пн</w:t>
      </w:r>
      <w:proofErr w:type="spellEnd"/>
      <w:r>
        <w:rPr>
          <w:lang w:val="uk-UA"/>
        </w:rPr>
        <w:t>.</w:t>
      </w:r>
      <w:r w:rsidR="00DE04DF">
        <w:t>-</w:t>
      </w:r>
      <w:proofErr w:type="spellStart"/>
      <w:r w:rsidR="00DE04DF">
        <w:t>нд</w:t>
      </w:r>
      <w:proofErr w:type="spellEnd"/>
      <w:r>
        <w:rPr>
          <w:lang w:val="uk-UA"/>
        </w:rPr>
        <w:t>.</w:t>
      </w:r>
      <w:r>
        <w:t xml:space="preserve"> з </w:t>
      </w:r>
      <w:r w:rsidR="00DE04DF">
        <w:rPr>
          <w:lang w:val="uk-UA"/>
        </w:rPr>
        <w:t>10</w:t>
      </w:r>
      <w:bookmarkStart w:id="0" w:name="_GoBack"/>
      <w:bookmarkEnd w:id="0"/>
      <w:r>
        <w:t>.00 до 17.00</w:t>
      </w:r>
    </w:p>
    <w:sectPr w:rsidR="005F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4F"/>
    <w:rsid w:val="000236AA"/>
    <w:rsid w:val="000D3BF0"/>
    <w:rsid w:val="005F1CC9"/>
    <w:rsid w:val="00701B4F"/>
    <w:rsid w:val="00733802"/>
    <w:rsid w:val="00DE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5E744-233D-43FD-82B2-E4097377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2019-03-18T13:37:00Z</cp:lastPrinted>
  <dcterms:created xsi:type="dcterms:W3CDTF">2019-03-18T14:01:00Z</dcterms:created>
  <dcterms:modified xsi:type="dcterms:W3CDTF">2019-03-18T14:01:00Z</dcterms:modified>
</cp:coreProperties>
</file>